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E" w:rsidRDefault="00BC047E" w:rsidP="00BC047E">
      <w:pPr>
        <w:widowControl w:val="0"/>
        <w:autoSpaceDE w:val="0"/>
        <w:autoSpaceDN w:val="0"/>
        <w:adjustRightInd w:val="0"/>
        <w:spacing w:after="260" w:line="420" w:lineRule="atLeast"/>
        <w:jc w:val="center"/>
        <w:rPr>
          <w:rFonts w:ascii="Times New Roman" w:hAnsi="Times New Roman" w:cs="Times New Roman"/>
          <w:sz w:val="38"/>
          <w:szCs w:val="38"/>
        </w:rPr>
      </w:pPr>
      <w:r>
        <w:rPr>
          <w:rFonts w:ascii="Calibri" w:hAnsi="Calibri" w:cs="Calibri"/>
          <w:b/>
          <w:bCs/>
          <w:color w:val="F80000"/>
          <w:sz w:val="28"/>
          <w:szCs w:val="28"/>
        </w:rPr>
        <w:t>Must Not Go Beyond God’s Word:</w:t>
      </w:r>
    </w:p>
    <w:p w:rsidR="00BC047E" w:rsidRDefault="00BC047E" w:rsidP="00BC047E">
      <w:pPr>
        <w:widowControl w:val="0"/>
        <w:autoSpaceDE w:val="0"/>
        <w:autoSpaceDN w:val="0"/>
        <w:adjustRightInd w:val="0"/>
        <w:spacing w:after="260" w:line="280" w:lineRule="atLeast"/>
        <w:rPr>
          <w:rFonts w:ascii="Times New Roman" w:hAnsi="Times New Roman" w:cs="Times New Roman"/>
          <w:sz w:val="38"/>
          <w:szCs w:val="38"/>
        </w:rPr>
      </w:pPr>
      <w:r>
        <w:rPr>
          <w:rFonts w:ascii="Calibri" w:hAnsi="Calibri" w:cs="Calibri"/>
          <w:sz w:val="26"/>
          <w:szCs w:val="26"/>
        </w:rPr>
        <w:t xml:space="preserve">You will recall that Balaam said to the servant of </w:t>
      </w:r>
      <w:proofErr w:type="spellStart"/>
      <w:r>
        <w:rPr>
          <w:rFonts w:ascii="Calibri" w:hAnsi="Calibri" w:cs="Calibri"/>
          <w:sz w:val="26"/>
          <w:szCs w:val="26"/>
        </w:rPr>
        <w:t>Balak</w:t>
      </w:r>
      <w:proofErr w:type="spellEnd"/>
      <w:r>
        <w:rPr>
          <w:rFonts w:ascii="Calibri" w:hAnsi="Calibri" w:cs="Calibri"/>
          <w:sz w:val="26"/>
          <w:szCs w:val="26"/>
        </w:rPr>
        <w:t xml:space="preserve">, “If </w:t>
      </w:r>
      <w:proofErr w:type="spellStart"/>
      <w:r>
        <w:rPr>
          <w:rFonts w:ascii="Calibri" w:hAnsi="Calibri" w:cs="Calibri"/>
          <w:sz w:val="26"/>
          <w:szCs w:val="26"/>
        </w:rPr>
        <w:t>Balak</w:t>
      </w:r>
      <w:proofErr w:type="spellEnd"/>
      <w:r>
        <w:rPr>
          <w:rFonts w:ascii="Calibri" w:hAnsi="Calibri" w:cs="Calibri"/>
          <w:sz w:val="26"/>
          <w:szCs w:val="26"/>
        </w:rPr>
        <w:t xml:space="preserve"> would give me his house full of silver and gold, I cannot go beyond the commandments of the Lord, to do either good or bad of MIND OWN MIND: but what the Lord sayeth that will I speak.”  (Numbers 22:18).  Yet, even now people are going beyond what the Lord has said in matters of religion, and are passing it off by saying, “these things are GOOD WORKS, and it helps us in living the Christian life.  Yes people are using language that cannot be found in the word of God.  They talk about “getting religion” when not one word can be found in the Bible about getting anything, but salvation (Romans 6:23</w:t>
      </w:r>
      <w:proofErr w:type="gramStart"/>
      <w:r>
        <w:rPr>
          <w:rFonts w:ascii="Calibri" w:hAnsi="Calibri" w:cs="Calibri"/>
          <w:sz w:val="26"/>
          <w:szCs w:val="26"/>
        </w:rPr>
        <w:t>)  Of</w:t>
      </w:r>
      <w:proofErr w:type="gramEnd"/>
      <w:r>
        <w:rPr>
          <w:rFonts w:ascii="Calibri" w:hAnsi="Calibri" w:cs="Calibri"/>
          <w:sz w:val="26"/>
          <w:szCs w:val="26"/>
        </w:rPr>
        <w:t xml:space="preserve"> course, they can always say, God didn’t say not to di it</w:t>
      </w:r>
    </w:p>
    <w:p w:rsidR="00BC047E" w:rsidRDefault="00BC047E" w:rsidP="00BC047E">
      <w:pPr>
        <w:widowControl w:val="0"/>
        <w:autoSpaceDE w:val="0"/>
        <w:autoSpaceDN w:val="0"/>
        <w:adjustRightInd w:val="0"/>
        <w:spacing w:after="260" w:line="360" w:lineRule="atLeast"/>
        <w:ind w:left="960"/>
        <w:jc w:val="center"/>
        <w:rPr>
          <w:rFonts w:ascii="Times New Roman" w:hAnsi="Times New Roman" w:cs="Times New Roman"/>
          <w:sz w:val="38"/>
          <w:szCs w:val="38"/>
        </w:rPr>
      </w:pPr>
      <w:r>
        <w:rPr>
          <w:rFonts w:ascii="Helvetica" w:hAnsi="Helvetica" w:cs="Helvetica"/>
          <w:b/>
          <w:bCs/>
          <w:color w:val="F80000"/>
          <w:sz w:val="32"/>
          <w:szCs w:val="32"/>
        </w:rPr>
        <w:t>To Whom Were The Following Married:</w:t>
      </w:r>
    </w:p>
    <w:p w:rsidR="00BC047E" w:rsidRDefault="00BC047E" w:rsidP="00BC047E">
      <w:pPr>
        <w:widowControl w:val="0"/>
        <w:autoSpaceDE w:val="0"/>
        <w:autoSpaceDN w:val="0"/>
        <w:adjustRightInd w:val="0"/>
        <w:spacing w:after="260" w:line="280" w:lineRule="atLeast"/>
        <w:ind w:left="960"/>
        <w:jc w:val="center"/>
        <w:rPr>
          <w:rFonts w:ascii="Times New Roman" w:hAnsi="Times New Roman" w:cs="Times New Roman"/>
          <w:sz w:val="38"/>
          <w:szCs w:val="38"/>
        </w:rPr>
      </w:pPr>
      <w:r>
        <w:rPr>
          <w:rFonts w:ascii="Helvetica" w:hAnsi="Helvetica" w:cs="Helvetica"/>
          <w:sz w:val="26"/>
          <w:szCs w:val="26"/>
        </w:rPr>
        <w:t>Adam --------------------------Gen 3: 20</w:t>
      </w:r>
    </w:p>
    <w:p w:rsidR="00BC047E" w:rsidRDefault="00BC047E" w:rsidP="00BC047E">
      <w:pPr>
        <w:widowControl w:val="0"/>
        <w:autoSpaceDE w:val="0"/>
        <w:autoSpaceDN w:val="0"/>
        <w:adjustRightInd w:val="0"/>
        <w:spacing w:after="260" w:line="280" w:lineRule="atLeast"/>
        <w:ind w:left="960"/>
        <w:jc w:val="center"/>
        <w:rPr>
          <w:rFonts w:ascii="Times New Roman" w:hAnsi="Times New Roman" w:cs="Times New Roman"/>
          <w:sz w:val="38"/>
          <w:szCs w:val="38"/>
        </w:rPr>
      </w:pPr>
      <w:r>
        <w:rPr>
          <w:rFonts w:ascii="Helvetica" w:hAnsi="Helvetica" w:cs="Helvetica"/>
          <w:sz w:val="26"/>
          <w:szCs w:val="26"/>
        </w:rPr>
        <w:t>Sarah --------------------------Gen 17:15</w:t>
      </w:r>
    </w:p>
    <w:p w:rsidR="00BC047E" w:rsidRDefault="00BC047E" w:rsidP="00BC047E">
      <w:pPr>
        <w:widowControl w:val="0"/>
        <w:autoSpaceDE w:val="0"/>
        <w:autoSpaceDN w:val="0"/>
        <w:adjustRightInd w:val="0"/>
        <w:spacing w:after="260" w:line="280" w:lineRule="atLeast"/>
        <w:ind w:left="960"/>
        <w:jc w:val="center"/>
        <w:rPr>
          <w:rFonts w:ascii="Times New Roman" w:hAnsi="Times New Roman" w:cs="Times New Roman"/>
          <w:sz w:val="38"/>
          <w:szCs w:val="38"/>
        </w:rPr>
      </w:pPr>
      <w:r>
        <w:rPr>
          <w:rFonts w:ascii="Helvetica" w:hAnsi="Helvetica" w:cs="Helvetica"/>
          <w:sz w:val="26"/>
          <w:szCs w:val="26"/>
        </w:rPr>
        <w:t>Jacob---------------------Gen 29:  21-30</w:t>
      </w:r>
    </w:p>
    <w:p w:rsidR="00BC047E" w:rsidRDefault="00BC047E" w:rsidP="00BC047E">
      <w:pPr>
        <w:widowControl w:val="0"/>
        <w:autoSpaceDE w:val="0"/>
        <w:autoSpaceDN w:val="0"/>
        <w:adjustRightInd w:val="0"/>
        <w:spacing w:after="260" w:line="280" w:lineRule="atLeast"/>
        <w:ind w:left="960"/>
        <w:jc w:val="center"/>
        <w:rPr>
          <w:rFonts w:ascii="Times New Roman" w:hAnsi="Times New Roman" w:cs="Times New Roman"/>
          <w:sz w:val="38"/>
          <w:szCs w:val="38"/>
        </w:rPr>
      </w:pPr>
      <w:r>
        <w:rPr>
          <w:rFonts w:ascii="Helvetica" w:hAnsi="Helvetica" w:cs="Helvetica"/>
          <w:sz w:val="26"/>
          <w:szCs w:val="26"/>
        </w:rPr>
        <w:t>Isaac --------------------------Gen 24:67</w:t>
      </w:r>
    </w:p>
    <w:p w:rsidR="00BC047E" w:rsidRDefault="00BC047E" w:rsidP="00BC047E">
      <w:pPr>
        <w:widowControl w:val="0"/>
        <w:autoSpaceDE w:val="0"/>
        <w:autoSpaceDN w:val="0"/>
        <w:adjustRightInd w:val="0"/>
        <w:spacing w:after="260" w:line="280" w:lineRule="atLeast"/>
        <w:ind w:left="960"/>
        <w:jc w:val="center"/>
        <w:rPr>
          <w:rFonts w:ascii="Times New Roman" w:hAnsi="Times New Roman" w:cs="Times New Roman"/>
          <w:sz w:val="38"/>
          <w:szCs w:val="38"/>
        </w:rPr>
      </w:pPr>
      <w:r>
        <w:rPr>
          <w:rFonts w:ascii="Helvetica" w:hAnsi="Helvetica" w:cs="Helvetica"/>
          <w:sz w:val="26"/>
          <w:szCs w:val="26"/>
        </w:rPr>
        <w:t>Joseph -----------------------Gen. 41:45</w:t>
      </w:r>
    </w:p>
    <w:p w:rsidR="00BC047E" w:rsidRDefault="00BC047E" w:rsidP="00BC047E">
      <w:pPr>
        <w:widowControl w:val="0"/>
        <w:autoSpaceDE w:val="0"/>
        <w:autoSpaceDN w:val="0"/>
        <w:adjustRightInd w:val="0"/>
        <w:spacing w:after="260" w:line="280" w:lineRule="atLeast"/>
        <w:ind w:left="960"/>
        <w:jc w:val="center"/>
        <w:rPr>
          <w:rFonts w:ascii="Times New Roman" w:hAnsi="Times New Roman" w:cs="Times New Roman"/>
          <w:sz w:val="38"/>
          <w:szCs w:val="38"/>
        </w:rPr>
      </w:pPr>
      <w:r>
        <w:rPr>
          <w:rFonts w:ascii="Helvetica" w:hAnsi="Helvetica" w:cs="Helvetica"/>
          <w:sz w:val="26"/>
          <w:szCs w:val="26"/>
        </w:rPr>
        <w:t>Deborah -----------------------Judg. 4:4</w:t>
      </w:r>
    </w:p>
    <w:p w:rsidR="00BC047E" w:rsidRDefault="00BC047E" w:rsidP="00BC047E">
      <w:pPr>
        <w:widowControl w:val="0"/>
        <w:autoSpaceDE w:val="0"/>
        <w:autoSpaceDN w:val="0"/>
        <w:adjustRightInd w:val="0"/>
        <w:spacing w:after="260" w:line="280" w:lineRule="atLeast"/>
        <w:ind w:left="960"/>
        <w:jc w:val="center"/>
        <w:rPr>
          <w:rFonts w:ascii="Times New Roman" w:hAnsi="Times New Roman" w:cs="Times New Roman"/>
          <w:sz w:val="38"/>
          <w:szCs w:val="38"/>
        </w:rPr>
      </w:pPr>
      <w:r>
        <w:rPr>
          <w:rFonts w:ascii="Helvetica" w:hAnsi="Helvetica" w:cs="Helvetica"/>
          <w:sz w:val="26"/>
          <w:szCs w:val="26"/>
        </w:rPr>
        <w:t>Ruth ---------------------------Ruth 4:13</w:t>
      </w:r>
    </w:p>
    <w:p w:rsidR="00BC047E" w:rsidRDefault="00BC047E" w:rsidP="00BC047E">
      <w:pPr>
        <w:widowControl w:val="0"/>
        <w:autoSpaceDE w:val="0"/>
        <w:autoSpaceDN w:val="0"/>
        <w:adjustRightInd w:val="0"/>
        <w:spacing w:after="260" w:line="420" w:lineRule="atLeast"/>
        <w:ind w:left="960"/>
        <w:jc w:val="center"/>
        <w:rPr>
          <w:rFonts w:ascii="Times New Roman" w:hAnsi="Times New Roman" w:cs="Times New Roman"/>
          <w:sz w:val="38"/>
          <w:szCs w:val="38"/>
        </w:rPr>
      </w:pPr>
      <w:r>
        <w:rPr>
          <w:rFonts w:ascii="Helvetica" w:hAnsi="Helvetica" w:cs="Helvetica"/>
          <w:b/>
          <w:bCs/>
          <w:i/>
          <w:iCs/>
          <w:color w:val="F80000"/>
          <w:sz w:val="38"/>
          <w:szCs w:val="38"/>
        </w:rPr>
        <w:t>Scripture of the Week</w:t>
      </w:r>
    </w:p>
    <w:p w:rsidR="00BC047E" w:rsidRDefault="00BC047E" w:rsidP="00BC047E">
      <w:pPr>
        <w:widowControl w:val="0"/>
        <w:autoSpaceDE w:val="0"/>
        <w:autoSpaceDN w:val="0"/>
        <w:adjustRightInd w:val="0"/>
        <w:spacing w:after="260" w:line="360" w:lineRule="atLeast"/>
        <w:ind w:left="960"/>
        <w:jc w:val="center"/>
        <w:rPr>
          <w:rFonts w:ascii="Times New Roman" w:hAnsi="Times New Roman" w:cs="Times New Roman"/>
          <w:sz w:val="38"/>
          <w:szCs w:val="38"/>
        </w:rPr>
      </w:pPr>
      <w:r>
        <w:rPr>
          <w:rFonts w:ascii="Helvetica" w:hAnsi="Helvetica" w:cs="Helvetica"/>
          <w:sz w:val="32"/>
          <w:szCs w:val="32"/>
        </w:rPr>
        <w:t>“Do not be conformed to this world, but be transformed by the renewing of your mind, that you may prove what is the will of God, what is good and acceptable and perfect.</w:t>
      </w:r>
      <w:r>
        <w:rPr>
          <w:rFonts w:ascii="Helvetica" w:hAnsi="Helvetica" w:cs="Helvetica"/>
          <w:b/>
          <w:bCs/>
          <w:i/>
          <w:iCs/>
          <w:sz w:val="26"/>
          <w:szCs w:val="26"/>
        </w:rPr>
        <w:t xml:space="preserve"> (Romans 12:2</w:t>
      </w:r>
    </w:p>
    <w:p w:rsidR="00BC047E" w:rsidRDefault="00BC047E" w:rsidP="00BC047E">
      <w:pPr>
        <w:widowControl w:val="0"/>
        <w:autoSpaceDE w:val="0"/>
        <w:autoSpaceDN w:val="0"/>
        <w:adjustRightInd w:val="0"/>
        <w:spacing w:after="260" w:line="360" w:lineRule="atLeast"/>
        <w:jc w:val="center"/>
        <w:rPr>
          <w:rFonts w:ascii="Times New Roman" w:hAnsi="Times New Roman" w:cs="Times New Roman"/>
          <w:sz w:val="38"/>
          <w:szCs w:val="38"/>
        </w:rPr>
      </w:pPr>
      <w:r>
        <w:rPr>
          <w:rFonts w:ascii="Times New Roman" w:hAnsi="Times New Roman" w:cs="Times New Roman"/>
          <w:b/>
          <w:bCs/>
          <w:sz w:val="32"/>
          <w:szCs w:val="32"/>
        </w:rPr>
        <w:t>“Study To Show Yourself Approved Unto God…………</w:t>
      </w:r>
      <w:proofErr w:type="gramStart"/>
      <w:r>
        <w:rPr>
          <w:rFonts w:ascii="Times New Roman" w:hAnsi="Times New Roman" w:cs="Times New Roman"/>
          <w:b/>
          <w:bCs/>
          <w:sz w:val="32"/>
          <w:szCs w:val="32"/>
        </w:rPr>
        <w:t>”  2</w:t>
      </w:r>
      <w:proofErr w:type="gramEnd"/>
      <w:r>
        <w:rPr>
          <w:rFonts w:ascii="Times New Roman" w:hAnsi="Times New Roman" w:cs="Times New Roman"/>
          <w:b/>
          <w:bCs/>
          <w:sz w:val="32"/>
          <w:szCs w:val="32"/>
        </w:rPr>
        <w:t xml:space="preserve"> Timothy 2:15</w:t>
      </w:r>
    </w:p>
    <w:p w:rsidR="00BC047E" w:rsidRDefault="00BC047E" w:rsidP="00BC047E">
      <w:pPr>
        <w:widowControl w:val="0"/>
        <w:autoSpaceDE w:val="0"/>
        <w:autoSpaceDN w:val="0"/>
        <w:adjustRightInd w:val="0"/>
        <w:spacing w:after="260" w:line="280" w:lineRule="atLeast"/>
        <w:jc w:val="center"/>
        <w:rPr>
          <w:rFonts w:ascii="Times New Roman" w:hAnsi="Times New Roman" w:cs="Times New Roman"/>
          <w:sz w:val="38"/>
          <w:szCs w:val="38"/>
        </w:rPr>
      </w:pPr>
      <w:proofErr w:type="gramStart"/>
      <w:r>
        <w:rPr>
          <w:rFonts w:ascii="Times New Roman" w:hAnsi="Times New Roman" w:cs="Times New Roman"/>
          <w:i/>
          <w:iCs/>
          <w:sz w:val="26"/>
          <w:szCs w:val="26"/>
        </w:rPr>
        <w:t>Bible  Study</w:t>
      </w:r>
      <w:proofErr w:type="gramEnd"/>
      <w:r>
        <w:rPr>
          <w:rFonts w:ascii="Times New Roman" w:hAnsi="Times New Roman" w:cs="Times New Roman"/>
          <w:i/>
          <w:iCs/>
          <w:sz w:val="26"/>
          <w:szCs w:val="26"/>
        </w:rPr>
        <w:t xml:space="preserve"> – 9:30a.m. – Why I Am A Member of the Church of Christ – Baptism.</w:t>
      </w:r>
    </w:p>
    <w:p w:rsidR="00BC047E" w:rsidRDefault="00BC047E" w:rsidP="00BC047E">
      <w:pPr>
        <w:widowControl w:val="0"/>
        <w:autoSpaceDE w:val="0"/>
        <w:autoSpaceDN w:val="0"/>
        <w:adjustRightInd w:val="0"/>
        <w:spacing w:after="260" w:line="280" w:lineRule="atLeast"/>
        <w:jc w:val="center"/>
        <w:rPr>
          <w:rFonts w:ascii="Times New Roman" w:hAnsi="Times New Roman" w:cs="Times New Roman"/>
          <w:sz w:val="38"/>
          <w:szCs w:val="38"/>
        </w:rPr>
      </w:pPr>
      <w:r>
        <w:rPr>
          <w:rFonts w:ascii="Times New Roman" w:hAnsi="Times New Roman" w:cs="Times New Roman"/>
          <w:i/>
          <w:iCs/>
          <w:sz w:val="26"/>
          <w:szCs w:val="26"/>
        </w:rPr>
        <w:lastRenderedPageBreak/>
        <w:t>Morning Worship – 11 a.m. – Growing In the Grace &amp; Knowledge of Jesus Christ – (Patience) 2 Peter 1: 5-8</w:t>
      </w:r>
    </w:p>
    <w:p w:rsidR="00F12781" w:rsidRDefault="00BC047E" w:rsidP="00BC047E">
      <w:r>
        <w:rPr>
          <w:rFonts w:ascii="Times New Roman" w:hAnsi="Times New Roman" w:cs="Times New Roman"/>
          <w:i/>
          <w:iCs/>
          <w:sz w:val="26"/>
          <w:szCs w:val="26"/>
        </w:rPr>
        <w:t>Evening Worship – 6 p.m. – Growing In The Grace and Knowledge of Jesus Christ – (Godliness) 2 Peter 1: 5-8</w:t>
      </w:r>
      <w:bookmarkStart w:id="0" w:name="_GoBack"/>
      <w:bookmarkEnd w:id="0"/>
    </w:p>
    <w:sectPr w:rsidR="00F12781" w:rsidSect="00F127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7E"/>
    <w:rsid w:val="00BC047E"/>
    <w:rsid w:val="00F1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8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1403</Characters>
  <Application>Microsoft Macintosh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2012-05-08T13:22:00Z</dcterms:created>
  <dcterms:modified xsi:type="dcterms:W3CDTF">2012-05-08T13:23:00Z</dcterms:modified>
</cp:coreProperties>
</file>